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6F1D">
      <w:pPr>
        <w:rPr>
          <w:rFonts w:ascii="方正小标宋简体" w:hAnsi="方正小标宋简体" w:eastAsia="方正小标宋简体" w:cs="方正小标宋简体"/>
          <w:sz w:val="40"/>
        </w:rPr>
      </w:pPr>
    </w:p>
    <w:p w14:paraId="4A6BA261">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成都公证处</w:t>
      </w:r>
    </w:p>
    <w:p w14:paraId="3ABC1299">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sz w:val="44"/>
          <w:szCs w:val="44"/>
        </w:rPr>
        <w:t>2025年彩打复印一体机租赁服务</w:t>
      </w:r>
      <w:r>
        <w:rPr>
          <w:rFonts w:hint="eastAsia" w:ascii="方正小标宋简体" w:hAnsi="方正小标宋简体" w:eastAsia="方正小标宋简体" w:cs="方正小标宋简体"/>
          <w:b w:val="0"/>
          <w:bCs w:val="0"/>
          <w:sz w:val="44"/>
          <w:szCs w:val="44"/>
          <w:lang w:val="en-US" w:eastAsia="zh-CN"/>
        </w:rPr>
        <w:t>要求</w:t>
      </w:r>
    </w:p>
    <w:p w14:paraId="2C597886">
      <w:pPr>
        <w:rPr>
          <w:rFonts w:ascii="仿宋_GB2312" w:hAnsi="仿宋_GB2312" w:eastAsia="仿宋_GB2312" w:cs="仿宋_GB2312"/>
          <w:sz w:val="32"/>
        </w:rPr>
      </w:pPr>
    </w:p>
    <w:p w14:paraId="60D9DE23">
      <w:pPr>
        <w:ind w:firstLine="640" w:firstLineChars="200"/>
        <w:rPr>
          <w:rFonts w:ascii="仿宋_GB2312" w:eastAsia="仿宋_GB2312"/>
          <w:sz w:val="32"/>
          <w:szCs w:val="32"/>
        </w:rPr>
      </w:pPr>
      <w:r>
        <w:rPr>
          <w:rFonts w:hint="eastAsia" w:ascii="仿宋_GB2312" w:hAnsi="仿宋_GB2312" w:eastAsia="仿宋_GB2312" w:cs="仿宋_GB2312"/>
          <w:sz w:val="32"/>
          <w:szCs w:val="32"/>
        </w:rPr>
        <w:t>为保证我处复印、制证、保全打印等工作正常开展，</w:t>
      </w:r>
      <w:r>
        <w:rPr>
          <w:rFonts w:hint="eastAsia" w:ascii="仿宋_GB2312" w:eastAsia="仿宋_GB2312"/>
          <w:sz w:val="32"/>
          <w:szCs w:val="32"/>
        </w:rPr>
        <w:t>我处拟通过比选方式，择优选定一家彩打复印一体机租赁公司为</w:t>
      </w:r>
      <w:r>
        <w:rPr>
          <w:rFonts w:hint="eastAsia" w:ascii="仿宋_GB2312" w:hAnsi="仿宋_GB2312" w:eastAsia="仿宋_GB2312" w:cs="仿宋_GB2312"/>
          <w:sz w:val="32"/>
          <w:szCs w:val="32"/>
        </w:rPr>
        <w:t>我处提供</w:t>
      </w:r>
      <w:r>
        <w:rPr>
          <w:rFonts w:ascii="仿宋_GB2312" w:hAnsi="仿宋_GB2312" w:eastAsia="仿宋_GB2312" w:cs="仿宋_GB2312"/>
          <w:sz w:val="32"/>
          <w:szCs w:val="32"/>
        </w:rPr>
        <w:t>一站</w:t>
      </w:r>
      <w:r>
        <w:rPr>
          <w:rFonts w:hint="eastAsia" w:ascii="仿宋_GB2312" w:hAnsi="仿宋_GB2312" w:eastAsia="仿宋_GB2312" w:cs="仿宋_GB2312"/>
          <w:sz w:val="32"/>
          <w:szCs w:val="32"/>
        </w:rPr>
        <w:t>式复印机租赁服务，</w:t>
      </w:r>
      <w:r>
        <w:rPr>
          <w:rFonts w:hint="eastAsia" w:ascii="仿宋_GB2312" w:eastAsia="仿宋_GB2312"/>
          <w:sz w:val="32"/>
          <w:szCs w:val="32"/>
        </w:rPr>
        <w:t>结合我处实际工作情况和业务办理要求，特制定本</w:t>
      </w:r>
      <w:r>
        <w:rPr>
          <w:rFonts w:hint="eastAsia" w:ascii="仿宋_GB2312" w:eastAsia="仿宋_GB2312"/>
          <w:sz w:val="32"/>
          <w:szCs w:val="32"/>
          <w:lang w:val="en-US" w:eastAsia="zh-CN"/>
        </w:rPr>
        <w:t>要求</w:t>
      </w:r>
      <w:r>
        <w:rPr>
          <w:rFonts w:hint="eastAsia" w:ascii="仿宋_GB2312" w:eastAsia="仿宋_GB2312"/>
          <w:sz w:val="32"/>
          <w:szCs w:val="32"/>
        </w:rPr>
        <w:t>。</w:t>
      </w:r>
    </w:p>
    <w:p w14:paraId="08321E42">
      <w:pPr>
        <w:numPr>
          <w:ilvl w:val="0"/>
          <w:numId w:val="1"/>
        </w:numPr>
        <w:ind w:firstLine="640"/>
        <w:rPr>
          <w:rFonts w:ascii="黑体" w:hAnsi="黑体" w:eastAsia="黑体" w:cs="黑体"/>
          <w:sz w:val="32"/>
          <w:szCs w:val="32"/>
        </w:rPr>
      </w:pPr>
      <w:r>
        <w:rPr>
          <w:rFonts w:hint="eastAsia" w:ascii="黑体" w:hAnsi="黑体" w:eastAsia="黑体" w:cs="黑体"/>
          <w:sz w:val="32"/>
          <w:szCs w:val="32"/>
        </w:rPr>
        <w:t>彩打复印一体机租赁服务</w:t>
      </w:r>
      <w:r>
        <w:rPr>
          <w:rFonts w:hint="eastAsia" w:ascii="黑体" w:hAnsi="黑体" w:eastAsia="黑体" w:cs="黑体"/>
          <w:color w:val="000000"/>
          <w:sz w:val="32"/>
          <w:szCs w:val="32"/>
        </w:rPr>
        <w:t>供应公司</w:t>
      </w:r>
      <w:r>
        <w:rPr>
          <w:rFonts w:hint="eastAsia" w:ascii="黑体" w:hAnsi="黑体" w:eastAsia="黑体" w:cs="黑体"/>
          <w:sz w:val="32"/>
          <w:szCs w:val="32"/>
        </w:rPr>
        <w:t>要求</w:t>
      </w:r>
    </w:p>
    <w:p w14:paraId="1F65E596">
      <w:pPr>
        <w:ind w:firstLine="640" w:firstLineChars="200"/>
        <w:rPr>
          <w:rFonts w:ascii="仿宋_GB2312" w:eastAsia="仿宋_GB2312"/>
          <w:sz w:val="32"/>
          <w:szCs w:val="32"/>
        </w:rPr>
      </w:pPr>
      <w:r>
        <w:rPr>
          <w:rFonts w:hint="eastAsia" w:ascii="仿宋_GB2312" w:eastAsia="仿宋_GB2312"/>
          <w:sz w:val="32"/>
          <w:szCs w:val="32"/>
        </w:rPr>
        <w:t>（一）彩打复印一体机</w:t>
      </w:r>
      <w:r>
        <w:rPr>
          <w:rFonts w:hint="eastAsia" w:ascii="仿宋_GB2312" w:hAnsi="仿宋_GB2312" w:eastAsia="仿宋_GB2312" w:cs="仿宋_GB2312"/>
          <w:color w:val="000000"/>
          <w:sz w:val="32"/>
          <w:szCs w:val="32"/>
        </w:rPr>
        <w:t>租赁服务供应公司</w:t>
      </w:r>
      <w:r>
        <w:rPr>
          <w:rFonts w:hint="eastAsia" w:ascii="仿宋_GB2312" w:eastAsia="仿宋_GB2312"/>
          <w:sz w:val="32"/>
          <w:szCs w:val="32"/>
        </w:rPr>
        <w:t>在中华人民共和国境内登记注册，具有独立法人资格，具有独立承担民事责任的能力，具有良好的商业信誉和健全的财务会计制度，具有履行合同所必需专业技术能力。</w:t>
      </w:r>
    </w:p>
    <w:p w14:paraId="13553DA6">
      <w:pPr>
        <w:ind w:firstLine="640" w:firstLineChars="200"/>
        <w:rPr>
          <w:rFonts w:hint="eastAsia" w:ascii="仿宋_GB2312" w:eastAsia="仿宋_GB2312"/>
          <w:sz w:val="32"/>
          <w:szCs w:val="32"/>
        </w:rPr>
      </w:pPr>
      <w:r>
        <w:rPr>
          <w:rFonts w:hint="eastAsia" w:ascii="仿宋_GB2312" w:eastAsia="仿宋_GB2312"/>
          <w:sz w:val="32"/>
          <w:szCs w:val="32"/>
        </w:rPr>
        <w:t>（二）彩打复印一体机租赁服务供应公司应具备与本项采购工作对应的营业范围，能及时提供售后服务，提供替代备机服务</w:t>
      </w:r>
      <w:r>
        <w:rPr>
          <w:rFonts w:hint="eastAsia" w:ascii="仿宋_GB2312" w:eastAsia="仿宋_GB2312"/>
          <w:sz w:val="32"/>
          <w:szCs w:val="32"/>
          <w:lang w:val="en-US" w:eastAsia="zh-CN"/>
        </w:rPr>
        <w:t>。</w:t>
      </w:r>
    </w:p>
    <w:p w14:paraId="4EFA2A7B">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eastAsia="仿宋_GB2312"/>
          <w:sz w:val="32"/>
          <w:szCs w:val="32"/>
        </w:rPr>
        <w:t>彩打复印一体机</w:t>
      </w:r>
      <w:r>
        <w:rPr>
          <w:rFonts w:hint="eastAsia" w:ascii="仿宋_GB2312" w:hAnsi="仿宋_GB2312" w:eastAsia="仿宋_GB2312" w:cs="仿宋_GB2312"/>
          <w:color w:val="000000"/>
          <w:sz w:val="32"/>
          <w:szCs w:val="32"/>
        </w:rPr>
        <w:t>租赁服务供应公司应提供公司资质、纳税人证明。</w:t>
      </w:r>
    </w:p>
    <w:p w14:paraId="5A2F734F">
      <w:pPr>
        <w:numPr>
          <w:ilvl w:val="0"/>
          <w:numId w:val="2"/>
        </w:numPr>
        <w:ind w:firstLine="640"/>
        <w:rPr>
          <w:rFonts w:ascii="黑体" w:hAnsi="黑体" w:eastAsia="黑体"/>
          <w:sz w:val="32"/>
          <w:szCs w:val="32"/>
        </w:rPr>
      </w:pPr>
      <w:r>
        <w:rPr>
          <w:rFonts w:hint="eastAsia" w:ascii="黑体" w:hAnsi="黑体" w:eastAsia="黑体"/>
          <w:sz w:val="32"/>
          <w:szCs w:val="32"/>
        </w:rPr>
        <w:t>租赁服务具体要求</w:t>
      </w:r>
    </w:p>
    <w:p w14:paraId="03924518">
      <w:pPr>
        <w:numPr>
          <w:ilvl w:val="0"/>
          <w:numId w:val="3"/>
        </w:num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本方案所要求租赁的复印机应具备高速双面复印、双面连续扫描、高速彩色打印、具备100/1000以太网口，可打印A3、A4幅面等基本功能；</w:t>
      </w:r>
    </w:p>
    <w:p w14:paraId="1BA46871">
      <w:pPr>
        <w:numPr>
          <w:ilvl w:val="0"/>
          <w:numId w:val="3"/>
        </w:num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所提供选型的</w:t>
      </w:r>
      <w:r>
        <w:rPr>
          <w:rFonts w:hint="eastAsia" w:ascii="仿宋_GB2312" w:eastAsia="仿宋_GB2312"/>
          <w:sz w:val="32"/>
          <w:szCs w:val="32"/>
        </w:rPr>
        <w:t>彩打复印一体机</w:t>
      </w:r>
      <w:r>
        <w:rPr>
          <w:rFonts w:hint="eastAsia" w:ascii="仿宋_GB2312" w:hAnsi="仿宋_GB2312" w:eastAsia="仿宋_GB2312" w:cs="仿宋_GB2312"/>
          <w:color w:val="000000"/>
          <w:sz w:val="32"/>
          <w:szCs w:val="32"/>
        </w:rPr>
        <w:t>基本性能不低于下述标准：</w:t>
      </w:r>
    </w:p>
    <w:p w14:paraId="368509C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硬盘不低于250gb，内存不低于2gb，带输稿器；</w:t>
      </w:r>
    </w:p>
    <w:p w14:paraId="627EA4C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A4单面复印速度不低于45页/分钟；</w:t>
      </w:r>
    </w:p>
    <w:p w14:paraId="02B0381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A4扫描速度不低于30页/分钟，扫描精度不低于600x600DPI；</w:t>
      </w:r>
    </w:p>
    <w:p w14:paraId="0D9BAAC3">
      <w:pPr>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租赁报价应包含售后、维修、耗材等在内的总体费用，折合计算为每台每月保底费用以及单张黑白打印费用，单张彩色打印费用；所使用的感光鼓组件、碳粉等耗材及零部件均须为响应品牌原厂原装状态的产品，由投标人免费提供；</w:t>
      </w:r>
    </w:p>
    <w:p w14:paraId="0892B6CD">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服务商应提供7x8小时实时响应。制证中心等重要点位的复印机实时上门维护或提供备机；所有故障解决时限不超过24小时，如超过则应提供替代机，以保证业务正常运行。</w:t>
      </w:r>
    </w:p>
    <w:p w14:paraId="53109F16">
      <w:pPr>
        <w:rPr>
          <w:rFonts w:ascii="黑体" w:hAnsi="黑体" w:eastAsia="黑体" w:cs="黑体"/>
          <w:sz w:val="32"/>
        </w:rPr>
      </w:pPr>
    </w:p>
    <w:p w14:paraId="25C5B8E3">
      <w:pPr>
        <w:rPr>
          <w:rFonts w:ascii="黑体" w:hAnsi="黑体" w:eastAsia="黑体" w:cs="黑体"/>
          <w:sz w:val="32"/>
        </w:rPr>
      </w:pPr>
    </w:p>
    <w:p w14:paraId="36F7D99F">
      <w:pPr>
        <w:rPr>
          <w:rFonts w:ascii="黑体" w:hAnsi="黑体" w:eastAsia="黑体" w:cs="黑体"/>
          <w:sz w:val="32"/>
        </w:rPr>
      </w:pPr>
    </w:p>
    <w:p w14:paraId="60D16A94">
      <w:pPr>
        <w:widowControl/>
        <w:jc w:val="left"/>
        <w:rPr>
          <w:rFonts w:ascii="仿宋_GB2312" w:hAnsi="仿宋_GB2312" w:eastAsia="仿宋_GB2312" w:cs="仿宋_GB2312"/>
          <w:sz w:val="32"/>
        </w:rPr>
      </w:pPr>
      <w:bookmarkStart w:id="0" w:name="_GoBack"/>
      <w:bookmarkEnd w:id="0"/>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287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0BCAA6F">
                          <w:pPr>
                            <w:pStyle w:val="4"/>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HEoz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oEjizwlDDn9QQ2EcYWL5craNBvfMF5T06&#10;ygwD3cTkKNa7B5A/PbNw3wrbqDtE6FslKiKYx5fZs6cjjo8gh/4LVFRJHAMkoKFGEwHJD0bo1Jzz&#10;pTmRjaTD9fX1zZozSTf5+/zqKlHLRDG/dejDJwWGxaDkSK1P2OL04EPkIoo5JZaysNddl9rf2b8O&#10;KDGeJO6R7kg8DIdh8uIA1ZlUIIzTRH+JghbwF2c9TVLJLX0czrrPlnyIQzcHOAeHORBW0sOSB87G&#10;8D6Mw3l0qJuWcGen78irvU5Coqkjh4klzUbSN81xHL7n+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r4cSjPwBAAADBAAADgAAAAAAAAABACAAAAAfAQAAZHJzL2Uyb0RvYy54bWxQ&#10;SwUGAAAAAAYABgBZAQAAjQUAAAAA&#10;">
              <v:fill on="f" focussize="0,0"/>
              <v:stroke on="f"/>
              <v:imagedata o:title=""/>
              <o:lock v:ext="edit" aspectratio="f"/>
              <v:textbox inset="0mm,0mm,0mm,0mm" style="mso-fit-shape-to-text:t;">
                <w:txbxContent>
                  <w:p w14:paraId="60BCAA6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765DD"/>
    <w:multiLevelType w:val="singleLevel"/>
    <w:tmpl w:val="3A6765DD"/>
    <w:lvl w:ilvl="0" w:tentative="0">
      <w:start w:val="1"/>
      <w:numFmt w:val="chineseCounting"/>
      <w:suff w:val="nothing"/>
      <w:lvlText w:val="%1、"/>
      <w:lvlJc w:val="left"/>
      <w:pPr>
        <w:ind w:left="-10"/>
      </w:pPr>
      <w:rPr>
        <w:rFonts w:hint="eastAsia"/>
      </w:rPr>
    </w:lvl>
  </w:abstractNum>
  <w:abstractNum w:abstractNumId="1">
    <w:nsid w:val="4FB4EB97"/>
    <w:multiLevelType w:val="singleLevel"/>
    <w:tmpl w:val="4FB4EB97"/>
    <w:lvl w:ilvl="0" w:tentative="0">
      <w:start w:val="1"/>
      <w:numFmt w:val="chineseCounting"/>
      <w:suff w:val="nothing"/>
      <w:lvlText w:val="（%1）"/>
      <w:lvlJc w:val="left"/>
      <w:rPr>
        <w:rFonts w:hint="eastAsia"/>
      </w:rPr>
    </w:lvl>
  </w:abstractNum>
  <w:abstractNum w:abstractNumId="2">
    <w:nsid w:val="6C709525"/>
    <w:multiLevelType w:val="singleLevel"/>
    <w:tmpl w:val="6C70952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C9"/>
    <w:rsid w:val="000611EF"/>
    <w:rsid w:val="001410D9"/>
    <w:rsid w:val="001C13AD"/>
    <w:rsid w:val="004C0AFF"/>
    <w:rsid w:val="00540B73"/>
    <w:rsid w:val="00541413"/>
    <w:rsid w:val="00690746"/>
    <w:rsid w:val="006C3F26"/>
    <w:rsid w:val="007F41F7"/>
    <w:rsid w:val="00816344"/>
    <w:rsid w:val="00905F2A"/>
    <w:rsid w:val="00991A1F"/>
    <w:rsid w:val="009B017C"/>
    <w:rsid w:val="00B71776"/>
    <w:rsid w:val="00BF08C9"/>
    <w:rsid w:val="00C07B43"/>
    <w:rsid w:val="00D0575C"/>
    <w:rsid w:val="00DA323C"/>
    <w:rsid w:val="00E36801"/>
    <w:rsid w:val="00F72FA0"/>
    <w:rsid w:val="00F8006D"/>
    <w:rsid w:val="01BB341D"/>
    <w:rsid w:val="01CB7463"/>
    <w:rsid w:val="053666FF"/>
    <w:rsid w:val="0B332B30"/>
    <w:rsid w:val="0BAA1C4A"/>
    <w:rsid w:val="0D3B5CCB"/>
    <w:rsid w:val="12071097"/>
    <w:rsid w:val="159D3D21"/>
    <w:rsid w:val="168E50BE"/>
    <w:rsid w:val="182201B4"/>
    <w:rsid w:val="19547A5D"/>
    <w:rsid w:val="22A85012"/>
    <w:rsid w:val="23166B67"/>
    <w:rsid w:val="23C23D10"/>
    <w:rsid w:val="23F17953"/>
    <w:rsid w:val="24A00DDE"/>
    <w:rsid w:val="281E1B29"/>
    <w:rsid w:val="29F623A2"/>
    <w:rsid w:val="2C105EE8"/>
    <w:rsid w:val="2CC17B44"/>
    <w:rsid w:val="33882539"/>
    <w:rsid w:val="34567B88"/>
    <w:rsid w:val="34931DC5"/>
    <w:rsid w:val="43E02B4D"/>
    <w:rsid w:val="45F67C81"/>
    <w:rsid w:val="4605689B"/>
    <w:rsid w:val="4BEE33F0"/>
    <w:rsid w:val="4D0F5E59"/>
    <w:rsid w:val="56F12761"/>
    <w:rsid w:val="59473E05"/>
    <w:rsid w:val="5C702869"/>
    <w:rsid w:val="5D900CE9"/>
    <w:rsid w:val="5E843D62"/>
    <w:rsid w:val="6336652D"/>
    <w:rsid w:val="63B63F59"/>
    <w:rsid w:val="6C3B5641"/>
    <w:rsid w:val="71A3699E"/>
    <w:rsid w:val="72364CBF"/>
    <w:rsid w:val="72A37F56"/>
    <w:rsid w:val="75D902D0"/>
    <w:rsid w:val="76E5271E"/>
    <w:rsid w:val="788F65B9"/>
    <w:rsid w:val="78D754C4"/>
    <w:rsid w:val="7BA609EC"/>
    <w:rsid w:val="7CDD764F"/>
    <w:rsid w:val="7DB5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Calibri" w:hAnsi="Calibri"/>
      <w:sz w:val="24"/>
      <w:szCs w:val="24"/>
    </w:rPr>
  </w:style>
  <w:style w:type="paragraph" w:styleId="7">
    <w:name w:val="annotation subject"/>
    <w:basedOn w:val="2"/>
    <w:next w:val="2"/>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sz w:val="21"/>
      <w:szCs w:val="22"/>
    </w:rPr>
  </w:style>
  <w:style w:type="character" w:customStyle="1" w:styleId="12">
    <w:name w:val="批注主题 Char"/>
    <w:basedOn w:val="11"/>
    <w:link w:val="7"/>
    <w:qFormat/>
    <w:uiPriority w:val="0"/>
    <w:rPr>
      <w:b/>
      <w:bCs/>
      <w:sz w:val="21"/>
      <w:szCs w:val="22"/>
    </w:rPr>
  </w:style>
  <w:style w:type="character" w:customStyle="1" w:styleId="13">
    <w:name w:val="批注框文本 Char"/>
    <w:basedOn w:val="9"/>
    <w:link w:val="3"/>
    <w:qFormat/>
    <w:uiPriority w:val="0"/>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633</Words>
  <Characters>667</Characters>
  <Lines>15</Lines>
  <Paragraphs>4</Paragraphs>
  <TotalTime>0</TotalTime>
  <ScaleCrop>false</ScaleCrop>
  <LinksUpToDate>false</LinksUpToDate>
  <CharactersWithSpaces>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2025-04-09T05:14:00Z</dcterms:created>
  <dc:creator>Administrator</dc:creator>
  <cp:lastModifiedBy>成都公证处</cp:lastModifiedBy>
  <cp:lastPrinted>2025-04-17T01:54:00Z</cp:lastPrinted>
  <dcterms:modified xsi:type="dcterms:W3CDTF">2025-04-17T03:36:23Z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eyJoZGlkIjoiM2M4YmFmNmNiMWFlODdjZjg0NGE1OTU3ZWFiNDM4MzEiLCJ1c2VySWQiOiIxNjA1Mzk0MjExIn0=</vt:lpwstr>
  </property>
  <property fmtid="{D5CDD505-2E9C-101B-9397-08002B2CF9AE}" pid="3" name="KSOProductBuildVer">
    <vt:lpwstr>2052-12.1.0.20784</vt:lpwstr>
  </property>
  <property fmtid="{D5CDD505-2E9C-101B-9397-08002B2CF9AE}" pid="4" name="ICV">
    <vt:lpwstr>F929C53B89094267BBFBB4FB6687215A_13</vt:lpwstr>
  </property>
</Properties>
</file>